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43ADE" w14:textId="77777777" w:rsidR="0052020A" w:rsidRPr="000C350A" w:rsidRDefault="0052020A">
      <w:pPr>
        <w:rPr>
          <w:b/>
          <w:bCs/>
        </w:rPr>
      </w:pPr>
      <w:r w:rsidRPr="000C350A">
        <w:rPr>
          <w:b/>
          <w:bCs/>
        </w:rPr>
        <w:t>Preprints and Journals</w:t>
      </w:r>
    </w:p>
    <w:p w14:paraId="03E32FE4" w14:textId="77777777" w:rsidR="0052020A" w:rsidRPr="000C350A" w:rsidRDefault="0052020A"/>
    <w:p w14:paraId="3DB0FE1E" w14:textId="77777777" w:rsidR="00D56AD0" w:rsidRPr="000C350A" w:rsidRDefault="000F6803">
      <w:r w:rsidRPr="000C350A">
        <w:t>1)</w:t>
      </w:r>
      <w:r w:rsidR="00D56AD0" w:rsidRPr="000C350A">
        <w:t xml:space="preserve"> Is there a list </w:t>
      </w:r>
      <w:r w:rsidR="0052020A" w:rsidRPr="000C350A">
        <w:t>of Journals that indicates their</w:t>
      </w:r>
      <w:r w:rsidR="00D56AD0" w:rsidRPr="000C350A">
        <w:t xml:space="preserve"> acceptance of the use of preprints?  </w:t>
      </w:r>
    </w:p>
    <w:p w14:paraId="4A1198E5" w14:textId="77777777" w:rsidR="002F086A" w:rsidRPr="000C350A" w:rsidRDefault="00D56AD0">
      <w:proofErr w:type="gramStart"/>
      <w:r w:rsidRPr="000C350A">
        <w:t>On Wikipedia.</w:t>
      </w:r>
      <w:proofErr w:type="gramEnd"/>
    </w:p>
    <w:p w14:paraId="2023546C" w14:textId="77777777" w:rsidR="00D56AD0" w:rsidRPr="000C350A" w:rsidRDefault="00D56AD0">
      <w:r w:rsidRPr="000C350A">
        <w:t>In general the decision is devolved to the Editors.</w:t>
      </w:r>
    </w:p>
    <w:p w14:paraId="066A74CD" w14:textId="77777777" w:rsidR="00D56AD0" w:rsidRPr="000C350A" w:rsidRDefault="00D56AD0">
      <w:r w:rsidRPr="000C350A">
        <w:t>For some journals the decision is made on a case-by-case basis.</w:t>
      </w:r>
    </w:p>
    <w:p w14:paraId="3D0F8D7A" w14:textId="77777777" w:rsidR="00D56AD0" w:rsidRPr="000C350A" w:rsidRDefault="00D56AD0">
      <w:r w:rsidRPr="000C350A">
        <w:t>Statements of journals use “encourage”</w:t>
      </w:r>
      <w:r w:rsidR="000F6803" w:rsidRPr="000C350A">
        <w:t xml:space="preserve"> rather than “support” which were</w:t>
      </w:r>
      <w:r w:rsidRPr="000C350A">
        <w:t xml:space="preserve"> seen as</w:t>
      </w:r>
      <w:r w:rsidR="0052020A" w:rsidRPr="000C350A">
        <w:t xml:space="preserve"> potentially</w:t>
      </w:r>
      <w:r w:rsidRPr="000C350A">
        <w:t xml:space="preserve"> misleading.</w:t>
      </w:r>
    </w:p>
    <w:p w14:paraId="18B35338" w14:textId="77777777" w:rsidR="00D56AD0" w:rsidRPr="000C350A" w:rsidRDefault="00D56AD0">
      <w:r w:rsidRPr="000C350A">
        <w:t>Society journals</w:t>
      </w:r>
      <w:r w:rsidR="000F6803" w:rsidRPr="000C350A">
        <w:t xml:space="preserve"> are on the list but</w:t>
      </w:r>
      <w:r w:rsidR="0052020A" w:rsidRPr="000C350A">
        <w:t xml:space="preserve"> they</w:t>
      </w:r>
      <w:r w:rsidR="000F6803" w:rsidRPr="000C350A">
        <w:t xml:space="preserve"> also decide</w:t>
      </w:r>
      <w:r w:rsidRPr="000C350A">
        <w:t xml:space="preserve"> on a case-by-case basis.</w:t>
      </w:r>
    </w:p>
    <w:p w14:paraId="328C5347" w14:textId="77777777" w:rsidR="00D56AD0" w:rsidRPr="000C350A" w:rsidRDefault="00D56AD0">
      <w:r w:rsidRPr="000C350A">
        <w:t>Considerati</w:t>
      </w:r>
      <w:r w:rsidR="0052020A" w:rsidRPr="000C350A">
        <w:t>on of clinical publications was</w:t>
      </w:r>
      <w:r w:rsidR="000F6803" w:rsidRPr="000C350A">
        <w:t xml:space="preserve"> generally seen as more problematic</w:t>
      </w:r>
      <w:r w:rsidRPr="000C350A">
        <w:t>. The attention given to Late-Breaking contributions about clin</w:t>
      </w:r>
      <w:r w:rsidR="0052020A" w:rsidRPr="000C350A">
        <w:t>ical trial results,</w:t>
      </w:r>
      <w:r w:rsidRPr="000C350A">
        <w:t xml:space="preserve"> perhaps especially by journalists was emphasized as a potential problem (I suspect regarding accuracy of claims and of reporting)</w:t>
      </w:r>
    </w:p>
    <w:p w14:paraId="4C638CA8" w14:textId="77777777" w:rsidR="00D56AD0" w:rsidRPr="000C350A" w:rsidRDefault="00D56AD0">
      <w:r w:rsidRPr="000C350A">
        <w:t>The general advice was to contact the Editor where there is no clear</w:t>
      </w:r>
      <w:r w:rsidR="000F6803" w:rsidRPr="000C350A">
        <w:t xml:space="preserve"> printed</w:t>
      </w:r>
      <w:r w:rsidRPr="000C350A">
        <w:t xml:space="preserve"> statement.</w:t>
      </w:r>
    </w:p>
    <w:p w14:paraId="2217D5E9" w14:textId="77777777" w:rsidR="000F6803" w:rsidRPr="000C350A" w:rsidRDefault="000F6803">
      <w:r w:rsidRPr="000C350A">
        <w:t>Preprint citation was mentioned but there has not been a lot to date.</w:t>
      </w:r>
    </w:p>
    <w:p w14:paraId="07760D10" w14:textId="77777777" w:rsidR="000F6803" w:rsidRPr="000C350A" w:rsidRDefault="000F6803">
      <w:r w:rsidRPr="000C350A">
        <w:t>There were requests for connections of preprints to eventual publications, which were considered important.</w:t>
      </w:r>
    </w:p>
    <w:p w14:paraId="56DFC1E1" w14:textId="77777777" w:rsidR="000F6803" w:rsidRPr="000C350A" w:rsidRDefault="000F6803">
      <w:proofErr w:type="gramStart"/>
      <w:r w:rsidRPr="000C350A">
        <w:t>2)The</w:t>
      </w:r>
      <w:proofErr w:type="gramEnd"/>
      <w:r w:rsidRPr="000C350A">
        <w:t xml:space="preserve"> importance of acceptance by Funders, Selection committees, and Promoters was generally agreed and emphasized.</w:t>
      </w:r>
    </w:p>
    <w:p w14:paraId="611DAEE0" w14:textId="77777777" w:rsidR="000F6803" w:rsidRPr="000C350A" w:rsidRDefault="000F6803">
      <w:r w:rsidRPr="000C350A">
        <w:t>The physics culture was seen as gradually being transferred into Biology through disciplinary interactions</w:t>
      </w:r>
      <w:r w:rsidR="0052020A" w:rsidRPr="000C350A">
        <w:t>,</w:t>
      </w:r>
      <w:r w:rsidRPr="000C350A">
        <w:t xml:space="preserve"> and thi</w:t>
      </w:r>
      <w:r w:rsidR="0052020A" w:rsidRPr="000C350A">
        <w:t>s was considered very helpful for</w:t>
      </w:r>
      <w:r w:rsidRPr="000C350A">
        <w:t xml:space="preserve"> preprint acceptance.</w:t>
      </w:r>
    </w:p>
    <w:p w14:paraId="4ACAB4EB" w14:textId="5E03E7D8" w:rsidR="000F6803" w:rsidRPr="000C350A" w:rsidRDefault="000F6803">
      <w:r w:rsidRPr="000C350A">
        <w:t xml:space="preserve">3) There were questions about the </w:t>
      </w:r>
      <w:r w:rsidR="00EB3A58" w:rsidRPr="000C350A">
        <w:t xml:space="preserve">difference between the physics archive and the </w:t>
      </w:r>
      <w:r w:rsidR="000C350A">
        <w:t>bioRxiv</w:t>
      </w:r>
      <w:bookmarkStart w:id="0" w:name="_GoBack"/>
      <w:bookmarkEnd w:id="0"/>
      <w:r w:rsidR="00EB3A58" w:rsidRPr="000C350A">
        <w:t xml:space="preserve"> in relation to acce</w:t>
      </w:r>
      <w:r w:rsidR="0052020A" w:rsidRPr="000C350A">
        <w:t>ptance of comments. T</w:t>
      </w:r>
      <w:r w:rsidR="00EB3A58" w:rsidRPr="000C350A">
        <w:t>he possibility of adding comments was considered v</w:t>
      </w:r>
      <w:r w:rsidR="0052020A" w:rsidRPr="000C350A">
        <w:t xml:space="preserve">ery </w:t>
      </w:r>
      <w:proofErr w:type="spellStart"/>
      <w:r w:rsidR="0052020A" w:rsidRPr="000C350A">
        <w:t>favourably</w:t>
      </w:r>
      <w:proofErr w:type="spellEnd"/>
      <w:r w:rsidR="0052020A" w:rsidRPr="000C350A">
        <w:t>, while in general</w:t>
      </w:r>
      <w:r w:rsidR="00EB3A58" w:rsidRPr="000C350A">
        <w:t xml:space="preserve"> the use of the physics archive as a model to be followed was strongly supported.</w:t>
      </w:r>
    </w:p>
    <w:p w14:paraId="5D8B8AA3" w14:textId="77777777" w:rsidR="00EB3A58" w:rsidRPr="000C350A" w:rsidRDefault="0052020A">
      <w:r w:rsidRPr="000C350A">
        <w:t>4) As in the wider</w:t>
      </w:r>
      <w:r w:rsidR="00EB3A58" w:rsidRPr="000C350A">
        <w:t xml:space="preserve"> discussions there were questions about filtering and control. Is there an editorial-type board, for example? How does the existing author endorsement work? Is ORCHID generally used in the filter process? What happens if Dual Use issues come up? Are data on PDB released with the preprint?</w:t>
      </w:r>
      <w:r w:rsidR="00864E22" w:rsidRPr="000C350A">
        <w:t xml:space="preserve"> It seemed as if such issues shou</w:t>
      </w:r>
      <w:r w:rsidRPr="000C350A">
        <w:t xml:space="preserve">ld be addressed somewhere. </w:t>
      </w:r>
      <w:r w:rsidR="00864E22" w:rsidRPr="000C350A">
        <w:t xml:space="preserve"> </w:t>
      </w:r>
    </w:p>
    <w:p w14:paraId="4D52854D" w14:textId="77777777" w:rsidR="000F6803" w:rsidRPr="000C350A" w:rsidRDefault="000F6803"/>
    <w:sectPr w:rsidR="000F6803" w:rsidRPr="000C350A" w:rsidSect="005C024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D0"/>
    <w:rsid w:val="000C350A"/>
    <w:rsid w:val="000F6803"/>
    <w:rsid w:val="002F086A"/>
    <w:rsid w:val="004334A3"/>
    <w:rsid w:val="0052020A"/>
    <w:rsid w:val="005C0241"/>
    <w:rsid w:val="00864E22"/>
    <w:rsid w:val="00D56AD0"/>
    <w:rsid w:val="00EB3A5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3C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4A3"/>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4A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4A3"/>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288</Words>
  <Characters>1644</Characters>
  <Application>Microsoft Macintosh Word</Application>
  <DocSecurity>0</DocSecurity>
  <Lines>13</Lines>
  <Paragraphs>3</Paragraphs>
  <ScaleCrop>false</ScaleCrop>
  <Company>NIMR</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Skehel</dc:creator>
  <cp:keywords/>
  <dc:description/>
  <cp:lastModifiedBy>Ron Vale</cp:lastModifiedBy>
  <cp:revision>3</cp:revision>
  <dcterms:created xsi:type="dcterms:W3CDTF">2016-03-14T14:53:00Z</dcterms:created>
  <dcterms:modified xsi:type="dcterms:W3CDTF">2016-03-15T05:23:00Z</dcterms:modified>
</cp:coreProperties>
</file>